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DD3" w:rsidRDefault="006A5C17">
      <w:r>
        <w:rPr>
          <w:noProof/>
        </w:rPr>
        <mc:AlternateContent>
          <mc:Choice Requires="wps">
            <w:drawing>
              <wp:anchor distT="0" distB="0" distL="114300" distR="114300" simplePos="0" relativeHeight="251659264" behindDoc="0" locked="0" layoutInCell="1" allowOverlap="1" wp14:anchorId="20033A34" wp14:editId="36DC9923">
                <wp:simplePos x="0" y="0"/>
                <wp:positionH relativeFrom="column">
                  <wp:posOffset>4305300</wp:posOffset>
                </wp:positionH>
                <wp:positionV relativeFrom="paragraph">
                  <wp:posOffset>635</wp:posOffset>
                </wp:positionV>
                <wp:extent cx="1447800" cy="3409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40995"/>
                        </a:xfrm>
                        <a:prstGeom prst="rect">
                          <a:avLst/>
                        </a:prstGeom>
                        <a:noFill/>
                        <a:ln w="9525">
                          <a:noFill/>
                          <a:miter lim="800000"/>
                          <a:headEnd/>
                          <a:tailEnd/>
                        </a:ln>
                      </wps:spPr>
                      <wps:txbx>
                        <w:txbxContent>
                          <w:p w:rsidR="006A5C17" w:rsidRPr="006A5C17" w:rsidRDefault="002F122F" w:rsidP="002F122F">
                            <w:pPr>
                              <w:rPr>
                                <w:b/>
                                <w:bCs/>
                                <w:color w:val="BFBFBF" w:themeColor="background1" w:themeShade="BF"/>
                                <w:sz w:val="32"/>
                                <w:szCs w:val="32"/>
                              </w:rPr>
                            </w:pPr>
                            <w:r>
                              <w:rPr>
                                <w:b/>
                                <w:bCs/>
                                <w:color w:val="BFBFBF" w:themeColor="background1" w:themeShade="BF"/>
                                <w:sz w:val="32"/>
                                <w:szCs w:val="32"/>
                              </w:rPr>
                              <w:t>April</w:t>
                            </w:r>
                            <w:r w:rsidR="006A5C17" w:rsidRPr="006A5C17">
                              <w:rPr>
                                <w:b/>
                                <w:bCs/>
                                <w:color w:val="BFBFBF" w:themeColor="background1" w:themeShade="BF"/>
                                <w:sz w:val="32"/>
                                <w:szCs w:val="32"/>
                              </w:rPr>
                              <w:t xml:space="preserve">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9pt;margin-top:.05pt;width:114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" filled="f" stroked="f">
                <v:textbox>
                  <w:txbxContent>
                    <w:p w:rsidR="006A5C17" w:rsidRPr="006A5C17" w:rsidRDefault="002F122F" w:rsidP="002F122F">
                      <w:pPr>
                        <w:rPr>
                          <w:b/>
                          <w:bCs/>
                          <w:color w:val="BFBFBF" w:themeColor="background1" w:themeShade="BF"/>
                          <w:sz w:val="32"/>
                          <w:szCs w:val="32"/>
                        </w:rPr>
                      </w:pPr>
                      <w:r>
                        <w:rPr>
                          <w:b/>
                          <w:bCs/>
                          <w:color w:val="BFBFBF" w:themeColor="background1" w:themeShade="BF"/>
                          <w:sz w:val="32"/>
                          <w:szCs w:val="32"/>
                        </w:rPr>
                        <w:t>April</w:t>
                      </w:r>
                      <w:r w:rsidR="006A5C17" w:rsidRPr="006A5C17">
                        <w:rPr>
                          <w:b/>
                          <w:bCs/>
                          <w:color w:val="BFBFBF" w:themeColor="background1" w:themeShade="BF"/>
                          <w:sz w:val="32"/>
                          <w:szCs w:val="32"/>
                        </w:rPr>
                        <w:t xml:space="preserve"> 2015</w:t>
                      </w:r>
                    </w:p>
                  </w:txbxContent>
                </v:textbox>
              </v:shape>
            </w:pict>
          </mc:Fallback>
        </mc:AlternateContent>
      </w:r>
      <w:r w:rsidR="007F746E">
        <w:rPr>
          <w:noProof/>
        </w:rPr>
        <w:drawing>
          <wp:inline distT="0" distB="0" distL="0" distR="0" wp14:anchorId="210CBDDC" wp14:editId="00DC5706">
            <wp:extent cx="5943600" cy="13315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1331595"/>
                    </a:xfrm>
                    <a:prstGeom prst="rect">
                      <a:avLst/>
                    </a:prstGeom>
                  </pic:spPr>
                </pic:pic>
              </a:graphicData>
            </a:graphic>
          </wp:inline>
        </w:drawing>
      </w:r>
    </w:p>
    <w:p w:rsidR="007F746E" w:rsidRDefault="007F746E" w:rsidP="007F746E">
      <w:pPr>
        <w:pStyle w:val="Divisions"/>
        <w:rPr>
          <w:rStyle w:val="IntenseReference"/>
        </w:rPr>
      </w:pPr>
      <w:r w:rsidRPr="007F746E">
        <w:rPr>
          <w:rStyle w:val="IntenseReference"/>
        </w:rPr>
        <w:t>Cataloging and Metadata Services</w:t>
      </w:r>
    </w:p>
    <w:p w:rsidR="007F746E" w:rsidRPr="00974A6F" w:rsidRDefault="002F122F" w:rsidP="006A5C17">
      <w:pPr>
        <w:pStyle w:val="NewsItems"/>
        <w:outlineLvl w:val="6"/>
      </w:pPr>
      <w:r>
        <w:t>Bibframe</w:t>
      </w:r>
    </w:p>
    <w:p w:rsidR="007F746E" w:rsidRDefault="003F2C2D" w:rsidP="003F2C2D">
      <w:r>
        <w:t>Bibframe is the system LC has been developing as a replacement for MARC.  Its structure is more linked data- and web-friendly.  Ten catalogers from CaMS and RB participated in LC’s Bibframe Testbed Initiative last year testing conversion tools and learning about the vocabulary.  Following on that, a group of institutions have been in talks about a collaborative venture to test production of bibframe data.  Representatives from Princeton, Stanford, Harvard, Columbia, Cornell and LC met in Washington recently to discuss possibilities and outline a grant proposal for Mellon.</w:t>
      </w:r>
    </w:p>
    <w:p w:rsidR="00AA4B31" w:rsidRDefault="00AA4B31" w:rsidP="00AA4B31">
      <w:pPr>
        <w:pStyle w:val="NewsItems"/>
      </w:pPr>
      <w:r>
        <w:t>OCLC eliminates IRs</w:t>
      </w:r>
    </w:p>
    <w:p w:rsidR="00AA4B31" w:rsidRDefault="00AA4B31" w:rsidP="00AA4B31">
      <w:r>
        <w:t xml:space="preserve">Late March OCLC announced its plan to eliminate the IR (institutional record) system that it set up when RLIN merged into OCLC.  IRs </w:t>
      </w:r>
      <w:proofErr w:type="gramStart"/>
      <w:r>
        <w:t>allow</w:t>
      </w:r>
      <w:proofErr w:type="gramEnd"/>
      <w:r>
        <w:t xml:space="preserve"> institutions to store a copy of their own version of a record, modify it and download it.  We are most reliant on IR records for Rare Book material and JACKPHY language material.  OCLC has a new system called LBD (local bibliographic data).  LBD allows institutions to store data in addition to the master record in a set list of MARC tags.  We have until at least the end of 2015 to investigate how LBD will work for us and to adjust our workflows to accommodate this change.</w:t>
      </w:r>
    </w:p>
    <w:p w:rsidR="004652AB" w:rsidRDefault="004652AB" w:rsidP="004652AB">
      <w:pPr>
        <w:pStyle w:val="NewsItems"/>
      </w:pPr>
      <w:r>
        <w:t>ML416+ call number changes</w:t>
      </w:r>
    </w:p>
    <w:p w:rsidR="004652AB" w:rsidRPr="002F122F" w:rsidRDefault="004652AB" w:rsidP="004652AB">
      <w:r>
        <w:t>Following on a previous project collaborative project to change musician numbers in the ML410 range to LC-assigned cutter numbers rather than using local numbers, CaMS and the Music Library are at it again.  CaMS staff have reviewed and supplied LC-assigned cutter numbers for composers and musical groups in the ML416+ range.  The numbers are all embedded in the holdings records ready for Music Library staff to trigger a macro when they have the book in hand which will change the number and print a new call number label.</w:t>
      </w:r>
    </w:p>
    <w:p w:rsidR="007F746E" w:rsidRPr="007F746E" w:rsidRDefault="007F746E" w:rsidP="007F746E">
      <w:pPr>
        <w:pStyle w:val="Divisions"/>
        <w:rPr>
          <w:rStyle w:val="IntenseReference"/>
        </w:rPr>
      </w:pPr>
      <w:r w:rsidRPr="007F746E">
        <w:rPr>
          <w:rStyle w:val="IntenseReference"/>
        </w:rPr>
        <w:t>Circulation Services</w:t>
      </w:r>
    </w:p>
    <w:p w:rsidR="00473729" w:rsidRDefault="00473729" w:rsidP="00473729">
      <w:pPr>
        <w:pStyle w:val="NewsItems"/>
        <w:rPr>
          <w:rFonts w:ascii="Calibri" w:hAnsi="Calibri" w:cs="Calibri"/>
          <w:sz w:val="30"/>
          <w:szCs w:val="30"/>
        </w:rPr>
      </w:pPr>
      <w:r>
        <w:t>A Day in the Borrow Direct Office</w:t>
      </w:r>
    </w:p>
    <w:p w:rsidR="007E4E8B" w:rsidRDefault="00473729" w:rsidP="007E4E8B">
      <w:pPr>
        <w:rPr>
          <w:rFonts w:ascii="Calibri" w:hAnsi="Calibri"/>
        </w:rPr>
      </w:pPr>
      <w:r>
        <w:t xml:space="preserve">On a typical day in March, the Borrow Direct office took stop motion images of the office every two or three minutes. Later, with the help of a media savvy student, they put them together into a clip with a soundtrack. </w:t>
      </w:r>
      <w:r>
        <w:rPr>
          <w:rFonts w:ascii="Cambria" w:hAnsi="Cambria" w:cs="Cambria"/>
        </w:rPr>
        <w:t xml:space="preserve">It shows the daily activities of the Borrow Direct office with a soundtrack which gives a perfect sense of a busy office.  You can watch this short clip from </w:t>
      </w:r>
      <w:hyperlink r:id="rId6" w:history="1">
        <w:r w:rsidR="007E4E8B">
          <w:rPr>
            <w:rStyle w:val="Hyperlink"/>
            <w:rFonts w:ascii="Cambria" w:hAnsi="Cambria"/>
            <w:color w:val="800080"/>
          </w:rPr>
          <w:t>http://youtu.be/ib4evY6Kj2I</w:t>
        </w:r>
      </w:hyperlink>
    </w:p>
    <w:p w:rsidR="00473729" w:rsidRDefault="00473729" w:rsidP="007E4E8B">
      <w:pPr>
        <w:rPr>
          <w:rFonts w:ascii="Calibri" w:hAnsi="Calibri" w:cs="Calibri"/>
          <w:sz w:val="30"/>
          <w:szCs w:val="30"/>
        </w:rPr>
      </w:pPr>
      <w:r>
        <w:rPr>
          <w:rFonts w:ascii="Cambria" w:hAnsi="Cambria" w:cs="Cambria"/>
        </w:rPr>
        <w:lastRenderedPageBreak/>
        <w:t> </w:t>
      </w:r>
    </w:p>
    <w:p w:rsidR="00473729" w:rsidRDefault="00473729" w:rsidP="00473729">
      <w:pPr>
        <w:pStyle w:val="NewsItems"/>
        <w:rPr>
          <w:rFonts w:ascii="Calibri" w:hAnsi="Calibri" w:cs="Calibri"/>
          <w:sz w:val="30"/>
          <w:szCs w:val="30"/>
        </w:rPr>
      </w:pPr>
      <w:r>
        <w:t>Promoting the Video Library Collection</w:t>
      </w:r>
      <w:bookmarkStart w:id="0" w:name="_GoBack"/>
      <w:bookmarkEnd w:id="0"/>
    </w:p>
    <w:p w:rsidR="00473729" w:rsidRDefault="00473729" w:rsidP="00473729">
      <w:r w:rsidRPr="00473729">
        <w:t>To promote the DVD collect</w:t>
      </w:r>
      <w:r>
        <w:t>ions held in the Video Library,</w:t>
      </w:r>
      <w:r w:rsidRPr="00473729">
        <w:t xml:space="preserve"> Barbara McLaughlin has created a slideshow of movie posters. Patrons passing by the Video library in the East </w:t>
      </w:r>
      <w:proofErr w:type="spellStart"/>
      <w:proofErr w:type="gramStart"/>
      <w:r w:rsidRPr="00473729">
        <w:t>Pyne</w:t>
      </w:r>
      <w:proofErr w:type="spellEnd"/>
      <w:r w:rsidRPr="00473729">
        <w:t>,</w:t>
      </w:r>
      <w:proofErr w:type="gramEnd"/>
      <w:r w:rsidRPr="00473729">
        <w:t xml:space="preserve"> can watch the slideshow through two monitors on the wall. Since the slideshow includes movie posters and their call number, we hope the use of the DVDs will increase.</w:t>
      </w:r>
    </w:p>
    <w:p w:rsidR="007F746E" w:rsidRPr="007F746E" w:rsidRDefault="007F746E" w:rsidP="00473729">
      <w:pPr>
        <w:pStyle w:val="Divisions"/>
        <w:rPr>
          <w:rStyle w:val="IntenseReference"/>
        </w:rPr>
      </w:pPr>
      <w:r w:rsidRPr="007F746E">
        <w:rPr>
          <w:rStyle w:val="IntenseReference"/>
        </w:rPr>
        <w:t>Holdings Management and Shelving Services</w:t>
      </w:r>
    </w:p>
    <w:p w:rsidR="003F2C2D" w:rsidRDefault="003F2C2D" w:rsidP="003F2C2D">
      <w:pPr>
        <w:pStyle w:val="NewsItems"/>
      </w:pPr>
      <w:r>
        <w:t>Serials barcoding project</w:t>
      </w:r>
    </w:p>
    <w:p w:rsidR="003F2C2D" w:rsidRDefault="003F2C2D" w:rsidP="003F2C2D">
      <w:pPr>
        <w:pStyle w:val="NoSpacing"/>
      </w:pPr>
      <w:r>
        <w:t>Holdings management and Swing Space staff are working on a project to barcode serial volumes in Firestone. About 19,400 titles have been identified as not having been completely barcoded. Currently we are working in the D, P, R and S classification. So far a bit more than 1100 titles have been done.</w:t>
      </w:r>
    </w:p>
    <w:p w:rsidR="003F2C2D" w:rsidRDefault="003F2C2D" w:rsidP="003F2C2D">
      <w:pPr>
        <w:pStyle w:val="NoSpacing"/>
      </w:pPr>
    </w:p>
    <w:p w:rsidR="003F2C2D" w:rsidRDefault="003F2C2D" w:rsidP="003F2C2D">
      <w:pPr>
        <w:pStyle w:val="NewsItems"/>
      </w:pPr>
      <w:r>
        <w:t>Recap transfers</w:t>
      </w:r>
    </w:p>
    <w:p w:rsidR="003F2C2D" w:rsidRDefault="003F2C2D" w:rsidP="003F2C2D">
      <w:pPr>
        <w:pStyle w:val="NoSpacing"/>
      </w:pPr>
      <w:r>
        <w:t>Kudos to the Special Projects Team (</w:t>
      </w:r>
      <w:proofErr w:type="spellStart"/>
      <w:r>
        <w:t>a.k.a</w:t>
      </w:r>
      <w:proofErr w:type="spellEnd"/>
      <w:r>
        <w:t xml:space="preserve"> Google Project Team) in 2014 around 100,000 volumes </w:t>
      </w:r>
      <w:proofErr w:type="gramStart"/>
      <w:r>
        <w:t>were</w:t>
      </w:r>
      <w:proofErr w:type="gramEnd"/>
      <w:r>
        <w:t xml:space="preserve"> transferred out of Forrestal Annex. </w:t>
      </w:r>
    </w:p>
    <w:p w:rsidR="007F746E" w:rsidRDefault="007F746E" w:rsidP="003F2C2D">
      <w:pPr>
        <w:pStyle w:val="NewsItems"/>
      </w:pPr>
    </w:p>
    <w:sectPr w:rsidR="007F7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6E"/>
    <w:rsid w:val="00073AA9"/>
    <w:rsid w:val="002F122F"/>
    <w:rsid w:val="003D7DA9"/>
    <w:rsid w:val="003F2C2D"/>
    <w:rsid w:val="004652AB"/>
    <w:rsid w:val="00473729"/>
    <w:rsid w:val="004C5DD3"/>
    <w:rsid w:val="006A5C17"/>
    <w:rsid w:val="00793C05"/>
    <w:rsid w:val="007E4E8B"/>
    <w:rsid w:val="007F746E"/>
    <w:rsid w:val="00974A6F"/>
    <w:rsid w:val="00AA4B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74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74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746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4A6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74A6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93C0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46E"/>
    <w:rPr>
      <w:rFonts w:ascii="Tahoma" w:hAnsi="Tahoma" w:cs="Tahoma"/>
      <w:sz w:val="16"/>
      <w:szCs w:val="16"/>
    </w:rPr>
  </w:style>
  <w:style w:type="character" w:styleId="IntenseReference">
    <w:name w:val="Intense Reference"/>
    <w:basedOn w:val="DefaultParagraphFont"/>
    <w:uiPriority w:val="32"/>
    <w:qFormat/>
    <w:rsid w:val="007F746E"/>
    <w:rPr>
      <w:b/>
      <w:bCs/>
      <w:smallCaps/>
      <w:color w:val="C0504D" w:themeColor="accent2"/>
      <w:spacing w:val="5"/>
      <w:u w:val="single"/>
    </w:rPr>
  </w:style>
  <w:style w:type="paragraph" w:customStyle="1" w:styleId="Divisions">
    <w:name w:val="Divisions"/>
    <w:basedOn w:val="Heading1"/>
    <w:qFormat/>
    <w:rsid w:val="00974A6F"/>
    <w:rPr>
      <w:color w:val="943634" w:themeColor="accent2" w:themeShade="BF"/>
      <w:sz w:val="36"/>
    </w:rPr>
  </w:style>
  <w:style w:type="character" w:customStyle="1" w:styleId="Heading2Char">
    <w:name w:val="Heading 2 Char"/>
    <w:basedOn w:val="DefaultParagraphFont"/>
    <w:link w:val="Heading2"/>
    <w:uiPriority w:val="9"/>
    <w:rsid w:val="007F746E"/>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7F74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F746E"/>
    <w:rPr>
      <w:b/>
      <w:bCs/>
      <w:i/>
      <w:iCs/>
      <w:color w:val="4F81BD" w:themeColor="accent1"/>
    </w:rPr>
  </w:style>
  <w:style w:type="character" w:customStyle="1" w:styleId="Heading1Char">
    <w:name w:val="Heading 1 Char"/>
    <w:basedOn w:val="DefaultParagraphFont"/>
    <w:link w:val="Heading1"/>
    <w:uiPriority w:val="9"/>
    <w:rsid w:val="007F746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F74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46E"/>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7F746E"/>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7F74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F746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F746E"/>
    <w:rPr>
      <w:i/>
      <w:iCs/>
      <w:color w:val="808080" w:themeColor="text1" w:themeTint="7F"/>
    </w:rPr>
  </w:style>
  <w:style w:type="character" w:styleId="Emphasis">
    <w:name w:val="Emphasis"/>
    <w:basedOn w:val="DefaultParagraphFont"/>
    <w:uiPriority w:val="20"/>
    <w:qFormat/>
    <w:rsid w:val="007F746E"/>
    <w:rPr>
      <w:i/>
      <w:iCs/>
    </w:rPr>
  </w:style>
  <w:style w:type="character" w:styleId="IntenseEmphasis">
    <w:name w:val="Intense Emphasis"/>
    <w:basedOn w:val="DefaultParagraphFont"/>
    <w:uiPriority w:val="21"/>
    <w:qFormat/>
    <w:rsid w:val="007F746E"/>
    <w:rPr>
      <w:b/>
      <w:bCs/>
      <w:i/>
      <w:iCs/>
      <w:color w:val="4F81BD" w:themeColor="accent1"/>
    </w:rPr>
  </w:style>
  <w:style w:type="paragraph" w:styleId="Quote">
    <w:name w:val="Quote"/>
    <w:basedOn w:val="Normal"/>
    <w:next w:val="Normal"/>
    <w:link w:val="QuoteChar"/>
    <w:uiPriority w:val="29"/>
    <w:qFormat/>
    <w:rsid w:val="007F746E"/>
    <w:rPr>
      <w:i/>
      <w:iCs/>
      <w:color w:val="000000" w:themeColor="text1"/>
    </w:rPr>
  </w:style>
  <w:style w:type="character" w:customStyle="1" w:styleId="QuoteChar">
    <w:name w:val="Quote Char"/>
    <w:basedOn w:val="DefaultParagraphFont"/>
    <w:link w:val="Quote"/>
    <w:uiPriority w:val="29"/>
    <w:rsid w:val="007F746E"/>
    <w:rPr>
      <w:i/>
      <w:iCs/>
      <w:color w:val="000000" w:themeColor="text1"/>
    </w:rPr>
  </w:style>
  <w:style w:type="paragraph" w:styleId="NoSpacing">
    <w:name w:val="No Spacing"/>
    <w:uiPriority w:val="1"/>
    <w:qFormat/>
    <w:rsid w:val="007F746E"/>
    <w:pPr>
      <w:spacing w:after="0" w:line="240" w:lineRule="auto"/>
    </w:pPr>
  </w:style>
  <w:style w:type="character" w:customStyle="1" w:styleId="Heading4Char">
    <w:name w:val="Heading 4 Char"/>
    <w:basedOn w:val="DefaultParagraphFont"/>
    <w:link w:val="Heading4"/>
    <w:uiPriority w:val="9"/>
    <w:rsid w:val="00974A6F"/>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974A6F"/>
    <w:rPr>
      <w:b/>
      <w:bCs/>
    </w:rPr>
  </w:style>
  <w:style w:type="character" w:customStyle="1" w:styleId="Heading5Char">
    <w:name w:val="Heading 5 Char"/>
    <w:basedOn w:val="DefaultParagraphFont"/>
    <w:link w:val="Heading5"/>
    <w:uiPriority w:val="9"/>
    <w:rsid w:val="00974A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93C05"/>
    <w:rPr>
      <w:rFonts w:asciiTheme="majorHAnsi" w:eastAsiaTheme="majorEastAsia" w:hAnsiTheme="majorHAnsi" w:cstheme="majorBidi"/>
      <w:i/>
      <w:iCs/>
      <w:color w:val="243F60" w:themeColor="accent1" w:themeShade="7F"/>
    </w:rPr>
  </w:style>
  <w:style w:type="paragraph" w:customStyle="1" w:styleId="NewsItems">
    <w:name w:val="News Items"/>
    <w:basedOn w:val="Heading6"/>
    <w:link w:val="NewsItemsChar"/>
    <w:qFormat/>
    <w:rsid w:val="00793C05"/>
    <w:rPr>
      <w:b/>
      <w:color w:val="000000" w:themeColor="text1"/>
      <w:sz w:val="24"/>
    </w:rPr>
  </w:style>
  <w:style w:type="character" w:customStyle="1" w:styleId="NewsItemsChar">
    <w:name w:val="News Items Char"/>
    <w:basedOn w:val="Heading6Char"/>
    <w:link w:val="NewsItems"/>
    <w:rsid w:val="00793C05"/>
    <w:rPr>
      <w:rFonts w:asciiTheme="majorHAnsi" w:eastAsiaTheme="majorEastAsia" w:hAnsiTheme="majorHAnsi" w:cstheme="majorBidi"/>
      <w:b/>
      <w:i/>
      <w:iCs/>
      <w:color w:val="000000" w:themeColor="text1"/>
      <w:sz w:val="24"/>
    </w:rPr>
  </w:style>
  <w:style w:type="character" w:styleId="Hyperlink">
    <w:name w:val="Hyperlink"/>
    <w:basedOn w:val="DefaultParagraphFont"/>
    <w:uiPriority w:val="99"/>
    <w:semiHidden/>
    <w:unhideWhenUsed/>
    <w:rsid w:val="007E4E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74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74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746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4A6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74A6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93C0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46E"/>
    <w:rPr>
      <w:rFonts w:ascii="Tahoma" w:hAnsi="Tahoma" w:cs="Tahoma"/>
      <w:sz w:val="16"/>
      <w:szCs w:val="16"/>
    </w:rPr>
  </w:style>
  <w:style w:type="character" w:styleId="IntenseReference">
    <w:name w:val="Intense Reference"/>
    <w:basedOn w:val="DefaultParagraphFont"/>
    <w:uiPriority w:val="32"/>
    <w:qFormat/>
    <w:rsid w:val="007F746E"/>
    <w:rPr>
      <w:b/>
      <w:bCs/>
      <w:smallCaps/>
      <w:color w:val="C0504D" w:themeColor="accent2"/>
      <w:spacing w:val="5"/>
      <w:u w:val="single"/>
    </w:rPr>
  </w:style>
  <w:style w:type="paragraph" w:customStyle="1" w:styleId="Divisions">
    <w:name w:val="Divisions"/>
    <w:basedOn w:val="Heading1"/>
    <w:qFormat/>
    <w:rsid w:val="00974A6F"/>
    <w:rPr>
      <w:color w:val="943634" w:themeColor="accent2" w:themeShade="BF"/>
      <w:sz w:val="36"/>
    </w:rPr>
  </w:style>
  <w:style w:type="character" w:customStyle="1" w:styleId="Heading2Char">
    <w:name w:val="Heading 2 Char"/>
    <w:basedOn w:val="DefaultParagraphFont"/>
    <w:link w:val="Heading2"/>
    <w:uiPriority w:val="9"/>
    <w:rsid w:val="007F746E"/>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7F74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F746E"/>
    <w:rPr>
      <w:b/>
      <w:bCs/>
      <w:i/>
      <w:iCs/>
      <w:color w:val="4F81BD" w:themeColor="accent1"/>
    </w:rPr>
  </w:style>
  <w:style w:type="character" w:customStyle="1" w:styleId="Heading1Char">
    <w:name w:val="Heading 1 Char"/>
    <w:basedOn w:val="DefaultParagraphFont"/>
    <w:link w:val="Heading1"/>
    <w:uiPriority w:val="9"/>
    <w:rsid w:val="007F746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F74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46E"/>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7F746E"/>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7F74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F746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F746E"/>
    <w:rPr>
      <w:i/>
      <w:iCs/>
      <w:color w:val="808080" w:themeColor="text1" w:themeTint="7F"/>
    </w:rPr>
  </w:style>
  <w:style w:type="character" w:styleId="Emphasis">
    <w:name w:val="Emphasis"/>
    <w:basedOn w:val="DefaultParagraphFont"/>
    <w:uiPriority w:val="20"/>
    <w:qFormat/>
    <w:rsid w:val="007F746E"/>
    <w:rPr>
      <w:i/>
      <w:iCs/>
    </w:rPr>
  </w:style>
  <w:style w:type="character" w:styleId="IntenseEmphasis">
    <w:name w:val="Intense Emphasis"/>
    <w:basedOn w:val="DefaultParagraphFont"/>
    <w:uiPriority w:val="21"/>
    <w:qFormat/>
    <w:rsid w:val="007F746E"/>
    <w:rPr>
      <w:b/>
      <w:bCs/>
      <w:i/>
      <w:iCs/>
      <w:color w:val="4F81BD" w:themeColor="accent1"/>
    </w:rPr>
  </w:style>
  <w:style w:type="paragraph" w:styleId="Quote">
    <w:name w:val="Quote"/>
    <w:basedOn w:val="Normal"/>
    <w:next w:val="Normal"/>
    <w:link w:val="QuoteChar"/>
    <w:uiPriority w:val="29"/>
    <w:qFormat/>
    <w:rsid w:val="007F746E"/>
    <w:rPr>
      <w:i/>
      <w:iCs/>
      <w:color w:val="000000" w:themeColor="text1"/>
    </w:rPr>
  </w:style>
  <w:style w:type="character" w:customStyle="1" w:styleId="QuoteChar">
    <w:name w:val="Quote Char"/>
    <w:basedOn w:val="DefaultParagraphFont"/>
    <w:link w:val="Quote"/>
    <w:uiPriority w:val="29"/>
    <w:rsid w:val="007F746E"/>
    <w:rPr>
      <w:i/>
      <w:iCs/>
      <w:color w:val="000000" w:themeColor="text1"/>
    </w:rPr>
  </w:style>
  <w:style w:type="paragraph" w:styleId="NoSpacing">
    <w:name w:val="No Spacing"/>
    <w:uiPriority w:val="1"/>
    <w:qFormat/>
    <w:rsid w:val="007F746E"/>
    <w:pPr>
      <w:spacing w:after="0" w:line="240" w:lineRule="auto"/>
    </w:pPr>
  </w:style>
  <w:style w:type="character" w:customStyle="1" w:styleId="Heading4Char">
    <w:name w:val="Heading 4 Char"/>
    <w:basedOn w:val="DefaultParagraphFont"/>
    <w:link w:val="Heading4"/>
    <w:uiPriority w:val="9"/>
    <w:rsid w:val="00974A6F"/>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974A6F"/>
    <w:rPr>
      <w:b/>
      <w:bCs/>
    </w:rPr>
  </w:style>
  <w:style w:type="character" w:customStyle="1" w:styleId="Heading5Char">
    <w:name w:val="Heading 5 Char"/>
    <w:basedOn w:val="DefaultParagraphFont"/>
    <w:link w:val="Heading5"/>
    <w:uiPriority w:val="9"/>
    <w:rsid w:val="00974A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93C05"/>
    <w:rPr>
      <w:rFonts w:asciiTheme="majorHAnsi" w:eastAsiaTheme="majorEastAsia" w:hAnsiTheme="majorHAnsi" w:cstheme="majorBidi"/>
      <w:i/>
      <w:iCs/>
      <w:color w:val="243F60" w:themeColor="accent1" w:themeShade="7F"/>
    </w:rPr>
  </w:style>
  <w:style w:type="paragraph" w:customStyle="1" w:styleId="NewsItems">
    <w:name w:val="News Items"/>
    <w:basedOn w:val="Heading6"/>
    <w:link w:val="NewsItemsChar"/>
    <w:qFormat/>
    <w:rsid w:val="00793C05"/>
    <w:rPr>
      <w:b/>
      <w:color w:val="000000" w:themeColor="text1"/>
      <w:sz w:val="24"/>
    </w:rPr>
  </w:style>
  <w:style w:type="character" w:customStyle="1" w:styleId="NewsItemsChar">
    <w:name w:val="News Items Char"/>
    <w:basedOn w:val="Heading6Char"/>
    <w:link w:val="NewsItems"/>
    <w:rsid w:val="00793C05"/>
    <w:rPr>
      <w:rFonts w:asciiTheme="majorHAnsi" w:eastAsiaTheme="majorEastAsia" w:hAnsiTheme="majorHAnsi" w:cstheme="majorBidi"/>
      <w:b/>
      <w:i/>
      <w:iCs/>
      <w:color w:val="000000" w:themeColor="text1"/>
      <w:sz w:val="24"/>
    </w:rPr>
  </w:style>
  <w:style w:type="character" w:styleId="Hyperlink">
    <w:name w:val="Hyperlink"/>
    <w:basedOn w:val="DefaultParagraphFont"/>
    <w:uiPriority w:val="99"/>
    <w:semiHidden/>
    <w:unhideWhenUsed/>
    <w:rsid w:val="007E4E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212361">
      <w:bodyDiv w:val="1"/>
      <w:marLeft w:val="0"/>
      <w:marRight w:val="0"/>
      <w:marTop w:val="0"/>
      <w:marBottom w:val="0"/>
      <w:divBdr>
        <w:top w:val="none" w:sz="0" w:space="0" w:color="auto"/>
        <w:left w:val="none" w:sz="0" w:space="0" w:color="auto"/>
        <w:bottom w:val="none" w:sz="0" w:space="0" w:color="auto"/>
        <w:right w:val="none" w:sz="0" w:space="0" w:color="auto"/>
      </w:divBdr>
    </w:div>
    <w:div w:id="789275407">
      <w:bodyDiv w:val="1"/>
      <w:marLeft w:val="0"/>
      <w:marRight w:val="0"/>
      <w:marTop w:val="0"/>
      <w:marBottom w:val="0"/>
      <w:divBdr>
        <w:top w:val="none" w:sz="0" w:space="0" w:color="auto"/>
        <w:left w:val="none" w:sz="0" w:space="0" w:color="auto"/>
        <w:bottom w:val="none" w:sz="0" w:space="0" w:color="auto"/>
        <w:right w:val="none" w:sz="0" w:space="0" w:color="auto"/>
      </w:divBdr>
    </w:div>
    <w:div w:id="158171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youtu.be/ib4evY6Kj2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Princeton University Library</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Princeton University Library</dc:creator>
  <cp:lastModifiedBy>Princeton University Library</cp:lastModifiedBy>
  <cp:revision>9</cp:revision>
  <dcterms:created xsi:type="dcterms:W3CDTF">2015-01-28T16:04:00Z</dcterms:created>
  <dcterms:modified xsi:type="dcterms:W3CDTF">2015-04-06T14:56:00Z</dcterms:modified>
</cp:coreProperties>
</file>